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66E19" w14:textId="77777777" w:rsidR="00501444" w:rsidRDefault="00501444" w:rsidP="003A5FAE">
      <w:pPr>
        <w:spacing w:after="0"/>
        <w:jc w:val="center"/>
        <w:rPr>
          <w:rFonts w:ascii="Verdana" w:hAnsi="Verdana"/>
          <w:b/>
          <w:sz w:val="28"/>
          <w:szCs w:val="28"/>
          <w:lang w:val="en-US"/>
        </w:rPr>
      </w:pPr>
    </w:p>
    <w:p w14:paraId="110CE7F9" w14:textId="326F7D4B" w:rsidR="003A5FAE" w:rsidRPr="00AD0CED" w:rsidRDefault="003A5FAE" w:rsidP="003A5FAE">
      <w:pPr>
        <w:spacing w:after="0"/>
        <w:jc w:val="center"/>
        <w:rPr>
          <w:rFonts w:ascii="Verdana" w:hAnsi="Verdana"/>
          <w:b/>
          <w:sz w:val="28"/>
          <w:szCs w:val="28"/>
          <w:lang w:val="en-US"/>
        </w:rPr>
      </w:pPr>
      <w:r w:rsidRPr="00AD0CED">
        <w:rPr>
          <w:rFonts w:ascii="Verdana" w:hAnsi="Verdana"/>
          <w:b/>
          <w:sz w:val="28"/>
          <w:szCs w:val="28"/>
          <w:lang w:val="en-US"/>
        </w:rPr>
        <w:t>CENTRAL-Workshop</w:t>
      </w:r>
    </w:p>
    <w:p w14:paraId="4EFF47BA" w14:textId="63129A15" w:rsidR="00501444" w:rsidRDefault="003A5FAE" w:rsidP="0087664B">
      <w:pPr>
        <w:spacing w:after="0"/>
        <w:jc w:val="center"/>
        <w:rPr>
          <w:rFonts w:ascii="Verdana" w:hAnsi="Verdana"/>
          <w:b/>
          <w:sz w:val="28"/>
          <w:szCs w:val="28"/>
          <w:lang w:val="en-US"/>
        </w:rPr>
      </w:pPr>
      <w:r w:rsidRPr="00AD0CED">
        <w:rPr>
          <w:rFonts w:ascii="Verdana" w:hAnsi="Verdana"/>
          <w:b/>
          <w:sz w:val="28"/>
          <w:szCs w:val="28"/>
          <w:lang w:val="en-US"/>
        </w:rPr>
        <w:t>“Transformation of Memory Cultures and Politics”</w:t>
      </w:r>
    </w:p>
    <w:p w14:paraId="526D4E54" w14:textId="77777777" w:rsidR="00AD0CED" w:rsidRPr="00AD0CED" w:rsidRDefault="00AD0CED" w:rsidP="003A5FAE">
      <w:pPr>
        <w:spacing w:after="0"/>
        <w:jc w:val="center"/>
        <w:rPr>
          <w:rFonts w:ascii="Verdana" w:hAnsi="Verdana"/>
          <w:b/>
          <w:sz w:val="28"/>
          <w:szCs w:val="28"/>
          <w:lang w:val="en-US"/>
        </w:rPr>
      </w:pPr>
    </w:p>
    <w:p w14:paraId="2AD63FDF" w14:textId="274AD7AE" w:rsidR="003A5FAE" w:rsidRDefault="003A5FAE" w:rsidP="003A5FAE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  <w:r w:rsidRPr="003A5FAE">
        <w:rPr>
          <w:rFonts w:ascii="Verdana" w:hAnsi="Verdana"/>
          <w:b/>
          <w:sz w:val="20"/>
          <w:szCs w:val="20"/>
          <w:lang w:val="en-US"/>
        </w:rPr>
        <w:t>2</w:t>
      </w:r>
      <w:r w:rsidR="001A257B">
        <w:rPr>
          <w:rFonts w:ascii="Verdana" w:hAnsi="Verdana"/>
          <w:b/>
          <w:sz w:val="20"/>
          <w:szCs w:val="20"/>
          <w:lang w:val="en-US"/>
        </w:rPr>
        <w:t>9</w:t>
      </w:r>
      <w:r w:rsidRPr="003A5FAE">
        <w:rPr>
          <w:rFonts w:ascii="Verdana" w:hAnsi="Verdana"/>
          <w:b/>
          <w:sz w:val="20"/>
          <w:szCs w:val="20"/>
          <w:vertAlign w:val="superscript"/>
          <w:lang w:val="en-US"/>
        </w:rPr>
        <w:t>th</w:t>
      </w:r>
      <w:r w:rsidRPr="003A5FAE">
        <w:rPr>
          <w:rFonts w:ascii="Verdana" w:hAnsi="Verdana"/>
          <w:b/>
          <w:sz w:val="20"/>
          <w:szCs w:val="20"/>
          <w:lang w:val="en-US"/>
        </w:rPr>
        <w:t xml:space="preserve"> February – </w:t>
      </w:r>
      <w:r w:rsidR="001A257B">
        <w:rPr>
          <w:rFonts w:ascii="Verdana" w:hAnsi="Verdana"/>
          <w:b/>
          <w:sz w:val="20"/>
          <w:szCs w:val="20"/>
          <w:lang w:val="en-US"/>
        </w:rPr>
        <w:t>1</w:t>
      </w:r>
      <w:r w:rsidR="001A257B" w:rsidRPr="001A257B">
        <w:rPr>
          <w:rFonts w:ascii="Verdana" w:hAnsi="Verdana"/>
          <w:b/>
          <w:sz w:val="20"/>
          <w:szCs w:val="20"/>
          <w:vertAlign w:val="superscript"/>
          <w:lang w:val="en-US"/>
        </w:rPr>
        <w:t>st</w:t>
      </w:r>
      <w:r w:rsidRPr="003A5FAE">
        <w:rPr>
          <w:rFonts w:ascii="Verdana" w:hAnsi="Verdana"/>
          <w:b/>
          <w:sz w:val="20"/>
          <w:szCs w:val="20"/>
          <w:lang w:val="en-US"/>
        </w:rPr>
        <w:t xml:space="preserve"> March 2024</w:t>
      </w:r>
    </w:p>
    <w:p w14:paraId="6A580396" w14:textId="60F03FB0" w:rsidR="00A35E2D" w:rsidRPr="003A5FAE" w:rsidRDefault="00A35E2D" w:rsidP="00A35E2D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  <w:r w:rsidRPr="003A5FAE">
        <w:rPr>
          <w:rFonts w:ascii="Verdana" w:hAnsi="Verdana"/>
          <w:b/>
          <w:sz w:val="20"/>
          <w:szCs w:val="20"/>
          <w:lang w:val="en-US"/>
        </w:rPr>
        <w:t>Humboldt University Berlin</w:t>
      </w:r>
    </w:p>
    <w:p w14:paraId="785D05C1" w14:textId="773C7610" w:rsidR="003A5FAE" w:rsidRDefault="003A5FAE" w:rsidP="003A5FAE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  <w:r>
        <w:rPr>
          <w:rFonts w:ascii="Verdana" w:hAnsi="Verdana"/>
          <w:b/>
          <w:sz w:val="20"/>
          <w:szCs w:val="20"/>
          <w:lang w:val="en-US"/>
        </w:rPr>
        <w:t xml:space="preserve">Institute for Slavonic and Hungarian Studies, </w:t>
      </w:r>
      <w:proofErr w:type="spellStart"/>
      <w:r>
        <w:rPr>
          <w:rFonts w:ascii="Verdana" w:hAnsi="Verdana"/>
          <w:b/>
          <w:sz w:val="20"/>
          <w:szCs w:val="20"/>
          <w:lang w:val="en-US"/>
        </w:rPr>
        <w:t>Dorotheenstra</w:t>
      </w:r>
      <w:r w:rsidR="00145CC6">
        <w:rPr>
          <w:rFonts w:ascii="Verdana" w:hAnsi="Verdana"/>
          <w:b/>
          <w:sz w:val="20"/>
          <w:szCs w:val="20"/>
          <w:lang w:val="en-US"/>
        </w:rPr>
        <w:t>ß</w:t>
      </w:r>
      <w:r>
        <w:rPr>
          <w:rFonts w:ascii="Verdana" w:hAnsi="Verdana"/>
          <w:b/>
          <w:sz w:val="20"/>
          <w:szCs w:val="20"/>
          <w:lang w:val="en-US"/>
        </w:rPr>
        <w:t>e</w:t>
      </w:r>
      <w:proofErr w:type="spellEnd"/>
      <w:r>
        <w:rPr>
          <w:rFonts w:ascii="Verdana" w:hAnsi="Verdana"/>
          <w:b/>
          <w:sz w:val="20"/>
          <w:szCs w:val="20"/>
          <w:lang w:val="en-US"/>
        </w:rPr>
        <w:t xml:space="preserve"> 65, room 5.57</w:t>
      </w:r>
    </w:p>
    <w:p w14:paraId="658A413E" w14:textId="03F5C410" w:rsidR="0087664B" w:rsidRDefault="0087664B" w:rsidP="003A5FAE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</w:p>
    <w:p w14:paraId="78D4EBF4" w14:textId="77777777" w:rsidR="0087664B" w:rsidRPr="00501444" w:rsidRDefault="0087664B" w:rsidP="0087664B">
      <w:pPr>
        <w:spacing w:after="0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CENTRAL Partners and Team leaders:</w:t>
      </w:r>
    </w:p>
    <w:p w14:paraId="1B6CF1B8" w14:textId="77777777" w:rsidR="0087664B" w:rsidRPr="00501444" w:rsidRDefault="0087664B" w:rsidP="0087664B">
      <w:pPr>
        <w:spacing w:after="0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Humboldt University Berlin (Christian Voss)</w:t>
      </w:r>
    </w:p>
    <w:p w14:paraId="3D81DFE8" w14:textId="77777777" w:rsidR="0087664B" w:rsidRPr="00501444" w:rsidRDefault="0087664B" w:rsidP="0087664B">
      <w:pPr>
        <w:spacing w:after="0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Charles University Prague (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Kateřina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Králová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>)</w:t>
      </w:r>
    </w:p>
    <w:p w14:paraId="3A77ACBC" w14:textId="77777777" w:rsidR="0087664B" w:rsidRPr="00501444" w:rsidRDefault="0087664B" w:rsidP="0087664B">
      <w:pPr>
        <w:spacing w:after="0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University Warsaw (Tomasz Rawski)</w:t>
      </w:r>
    </w:p>
    <w:p w14:paraId="1C2A7FE4" w14:textId="141E9A0F" w:rsidR="0087664B" w:rsidRPr="00501444" w:rsidRDefault="0087664B" w:rsidP="0087664B">
      <w:pPr>
        <w:spacing w:after="0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 xml:space="preserve">University Vienna (Jelena </w:t>
      </w:r>
      <w:proofErr w:type="spellStart"/>
      <w:r w:rsidR="00C762DF">
        <w:rPr>
          <w:rFonts w:ascii="Verdana" w:hAnsi="Verdana"/>
          <w:sz w:val="20"/>
          <w:szCs w:val="20"/>
          <w:lang w:val="en-US"/>
        </w:rPr>
        <w:t>Ð</w:t>
      </w:r>
      <w:r w:rsidRPr="00501444">
        <w:rPr>
          <w:rFonts w:ascii="Verdana" w:hAnsi="Verdana"/>
          <w:sz w:val="20"/>
          <w:szCs w:val="20"/>
          <w:lang w:val="en-US"/>
        </w:rPr>
        <w:t>ureinović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>)</w:t>
      </w:r>
    </w:p>
    <w:p w14:paraId="25790E45" w14:textId="77777777" w:rsidR="0087664B" w:rsidRPr="00501444" w:rsidRDefault="0087664B" w:rsidP="0087664B">
      <w:pPr>
        <w:spacing w:after="0"/>
        <w:rPr>
          <w:rFonts w:ascii="Verdana" w:hAnsi="Verdana"/>
          <w:sz w:val="20"/>
          <w:szCs w:val="20"/>
          <w:lang w:val="en-US"/>
        </w:rPr>
      </w:pPr>
      <w:proofErr w:type="spellStart"/>
      <w:r>
        <w:rPr>
          <w:rFonts w:ascii="Verdana" w:hAnsi="Verdana"/>
          <w:sz w:val="20"/>
          <w:szCs w:val="20"/>
          <w:lang w:val="en-US"/>
        </w:rPr>
        <w:t>Eötvös</w:t>
      </w:r>
      <w:proofErr w:type="spellEnd"/>
      <w:r>
        <w:rPr>
          <w:rFonts w:ascii="Verdana" w:hAnsi="Verdana"/>
          <w:sz w:val="20"/>
          <w:szCs w:val="20"/>
          <w:lang w:val="en-US"/>
        </w:rPr>
        <w:t xml:space="preserve"> </w:t>
      </w:r>
      <w:proofErr w:type="spellStart"/>
      <w:r>
        <w:rPr>
          <w:rFonts w:ascii="Verdana" w:hAnsi="Verdana"/>
          <w:sz w:val="20"/>
          <w:szCs w:val="20"/>
          <w:lang w:val="en-US"/>
        </w:rPr>
        <w:t>Loránd</w:t>
      </w:r>
      <w:proofErr w:type="spellEnd"/>
      <w:r>
        <w:rPr>
          <w:rFonts w:ascii="Verdana" w:hAnsi="Verdana"/>
          <w:sz w:val="20"/>
          <w:szCs w:val="20"/>
          <w:lang w:val="en-US"/>
        </w:rPr>
        <w:t xml:space="preserve"> </w:t>
      </w:r>
      <w:r w:rsidRPr="00501444">
        <w:rPr>
          <w:rFonts w:ascii="Verdana" w:hAnsi="Verdana"/>
          <w:sz w:val="20"/>
          <w:szCs w:val="20"/>
          <w:lang w:val="en-US"/>
        </w:rPr>
        <w:t>University Budapest (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Ildik</w:t>
      </w:r>
      <w:r>
        <w:rPr>
          <w:rFonts w:ascii="Verdana" w:hAnsi="Verdana"/>
          <w:sz w:val="20"/>
          <w:szCs w:val="20"/>
          <w:lang w:val="en-US"/>
        </w:rPr>
        <w:t>ó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Barna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>)</w:t>
      </w:r>
    </w:p>
    <w:p w14:paraId="066F59CE" w14:textId="77777777" w:rsidR="0087664B" w:rsidRDefault="0087664B" w:rsidP="003A5FAE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</w:p>
    <w:p w14:paraId="1BE494DD" w14:textId="77777777" w:rsidR="003A5FAE" w:rsidRDefault="003A5FAE" w:rsidP="003A5FAE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</w:p>
    <w:p w14:paraId="1F32CB17" w14:textId="573D77DB" w:rsidR="001A257B" w:rsidRPr="00501444" w:rsidRDefault="001A257B" w:rsidP="00AD0CED">
      <w:pPr>
        <w:spacing w:after="0"/>
        <w:jc w:val="both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28.2.2024, 19:</w:t>
      </w:r>
      <w:r w:rsidR="00162BAB" w:rsidRPr="00501444">
        <w:rPr>
          <w:rFonts w:ascii="Verdana" w:hAnsi="Verdana"/>
          <w:sz w:val="20"/>
          <w:szCs w:val="20"/>
          <w:lang w:val="en-US"/>
        </w:rPr>
        <w:t>00</w:t>
      </w:r>
      <w:r w:rsidRPr="00501444">
        <w:rPr>
          <w:rFonts w:ascii="Verdana" w:hAnsi="Verdana"/>
          <w:sz w:val="20"/>
          <w:szCs w:val="20"/>
          <w:lang w:val="en-US"/>
        </w:rPr>
        <w:t>:</w:t>
      </w:r>
    </w:p>
    <w:p w14:paraId="1BE68A00" w14:textId="187027A3" w:rsidR="001A257B" w:rsidRPr="00501444" w:rsidRDefault="001A257B" w:rsidP="00AD0CED">
      <w:pPr>
        <w:spacing w:after="0"/>
        <w:jc w:val="both"/>
        <w:rPr>
          <w:rFonts w:ascii="Verdana" w:hAnsi="Verdana"/>
          <w:i/>
          <w:sz w:val="20"/>
          <w:szCs w:val="20"/>
          <w:lang w:val="en-US"/>
        </w:rPr>
      </w:pPr>
      <w:r w:rsidRPr="00501444">
        <w:rPr>
          <w:rFonts w:ascii="Verdana" w:hAnsi="Verdana"/>
          <w:i/>
          <w:sz w:val="20"/>
          <w:szCs w:val="20"/>
          <w:lang w:val="en-US"/>
        </w:rPr>
        <w:t xml:space="preserve">Welcome dinner (JOLLY, </w:t>
      </w:r>
      <w:proofErr w:type="spellStart"/>
      <w:r w:rsidRPr="00501444">
        <w:rPr>
          <w:rFonts w:ascii="Verdana" w:hAnsi="Verdana"/>
          <w:i/>
          <w:sz w:val="20"/>
          <w:szCs w:val="20"/>
          <w:lang w:val="en-US"/>
        </w:rPr>
        <w:t>Kupfergraben</w:t>
      </w:r>
      <w:proofErr w:type="spellEnd"/>
      <w:r w:rsidRPr="00501444">
        <w:rPr>
          <w:rFonts w:ascii="Verdana" w:hAnsi="Verdana"/>
          <w:i/>
          <w:sz w:val="20"/>
          <w:szCs w:val="20"/>
          <w:lang w:val="en-US"/>
        </w:rPr>
        <w:t xml:space="preserve"> 4)</w:t>
      </w:r>
    </w:p>
    <w:p w14:paraId="62C53FE8" w14:textId="77777777" w:rsidR="001A257B" w:rsidRPr="00501444" w:rsidRDefault="001A257B" w:rsidP="00AD0CED">
      <w:pPr>
        <w:spacing w:after="0"/>
        <w:jc w:val="both"/>
        <w:rPr>
          <w:rFonts w:ascii="Verdana" w:hAnsi="Verdana"/>
          <w:sz w:val="20"/>
          <w:szCs w:val="20"/>
          <w:lang w:val="en-US"/>
        </w:rPr>
      </w:pPr>
    </w:p>
    <w:p w14:paraId="2F6AA342" w14:textId="7648D2A0" w:rsidR="003A5FAE" w:rsidRPr="00501444" w:rsidRDefault="003A5FAE" w:rsidP="00AD0CED">
      <w:pPr>
        <w:spacing w:after="0"/>
        <w:jc w:val="both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29.2.2024</w:t>
      </w:r>
    </w:p>
    <w:p w14:paraId="20582EA2" w14:textId="77777777" w:rsidR="001A257B" w:rsidRPr="00501444" w:rsidRDefault="001A257B" w:rsidP="00AD0CED">
      <w:pPr>
        <w:spacing w:after="0"/>
        <w:jc w:val="both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9:00: Greeting words</w:t>
      </w:r>
    </w:p>
    <w:p w14:paraId="4AF23D58" w14:textId="77777777" w:rsidR="001A257B" w:rsidRPr="00501444" w:rsidRDefault="001A257B" w:rsidP="00AD0CED">
      <w:pPr>
        <w:spacing w:after="0"/>
        <w:jc w:val="both"/>
        <w:rPr>
          <w:rFonts w:ascii="Verdana" w:hAnsi="Verdana"/>
          <w:sz w:val="20"/>
          <w:szCs w:val="20"/>
          <w:lang w:val="en-US"/>
        </w:rPr>
      </w:pPr>
    </w:p>
    <w:p w14:paraId="2905F68A" w14:textId="7B63A395" w:rsidR="003A5FAE" w:rsidRPr="00501444" w:rsidRDefault="003A5FAE" w:rsidP="00162BAB">
      <w:pPr>
        <w:spacing w:after="0"/>
        <w:jc w:val="center"/>
        <w:rPr>
          <w:rFonts w:ascii="Verdana" w:hAnsi="Verdana"/>
          <w:b/>
          <w:sz w:val="20"/>
          <w:szCs w:val="20"/>
          <w:lang w:val="en-US"/>
        </w:rPr>
      </w:pPr>
      <w:r w:rsidRPr="00501444">
        <w:rPr>
          <w:rFonts w:ascii="Verdana" w:hAnsi="Verdana"/>
          <w:b/>
          <w:sz w:val="20"/>
          <w:szCs w:val="20"/>
          <w:lang w:val="en-US"/>
        </w:rPr>
        <w:t>9:30</w:t>
      </w:r>
      <w:r w:rsidR="001A257B" w:rsidRPr="00501444">
        <w:rPr>
          <w:rFonts w:ascii="Verdana" w:hAnsi="Verdana"/>
          <w:b/>
          <w:sz w:val="20"/>
          <w:szCs w:val="20"/>
          <w:lang w:val="en-US"/>
        </w:rPr>
        <w:t>-1</w:t>
      </w:r>
      <w:r w:rsidR="006E2432">
        <w:rPr>
          <w:rFonts w:ascii="Verdana" w:hAnsi="Verdana"/>
          <w:b/>
          <w:sz w:val="20"/>
          <w:szCs w:val="20"/>
          <w:lang w:val="en-US"/>
        </w:rPr>
        <w:t>2:00</w:t>
      </w:r>
    </w:p>
    <w:p w14:paraId="2C60D20F" w14:textId="0097F845" w:rsidR="001A257B" w:rsidRPr="00501444" w:rsidRDefault="001A257B" w:rsidP="00162BAB">
      <w:pPr>
        <w:pStyle w:val="StandardWeb"/>
        <w:spacing w:before="0" w:beforeAutospacing="0" w:after="0" w:afterAutospacing="0"/>
        <w:jc w:val="center"/>
        <w:rPr>
          <w:rFonts w:ascii="Verdana" w:hAnsi="Verdana"/>
          <w:b/>
          <w:sz w:val="20"/>
          <w:szCs w:val="20"/>
          <w:lang w:val="en-US"/>
        </w:rPr>
      </w:pPr>
      <w:r w:rsidRPr="00501444">
        <w:rPr>
          <w:rFonts w:ascii="Verdana" w:hAnsi="Verdana"/>
          <w:b/>
          <w:sz w:val="20"/>
          <w:szCs w:val="20"/>
          <w:lang w:val="en-US"/>
        </w:rPr>
        <w:t>REMEMBERING YUGOSLAVIA</w:t>
      </w:r>
    </w:p>
    <w:p w14:paraId="19674BD7" w14:textId="77777777" w:rsidR="001A257B" w:rsidRPr="00501444" w:rsidRDefault="001A257B" w:rsidP="001A257B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>Christian Voss: Decolonize Yugoslavia? Kosovo-Albanian memories of Brotherhood and Unity</w:t>
      </w:r>
    </w:p>
    <w:p w14:paraId="2AD52809" w14:textId="77777777" w:rsidR="001A257B" w:rsidRPr="00501444" w:rsidRDefault="001A257B" w:rsidP="001A257B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4E6DAC33" w14:textId="77777777" w:rsidR="001A257B" w:rsidRPr="00501444" w:rsidRDefault="001A257B" w:rsidP="001A257B">
      <w:pPr>
        <w:pStyle w:val="StandardWeb"/>
        <w:spacing w:before="0" w:beforeAutospacing="0" w:after="0" w:afterAutospacing="0"/>
        <w:jc w:val="both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 xml:space="preserve">Aleksandar 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Ranković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(Vienna): Anxieties of Change: Understanding State Security Services and Gay–Lesbian Activism in Late Socialist Yugoslavia</w:t>
      </w:r>
    </w:p>
    <w:p w14:paraId="263B2B93" w14:textId="4041D45D" w:rsidR="00F0298B" w:rsidRPr="00501444" w:rsidRDefault="001A257B" w:rsidP="001A257B">
      <w:pPr>
        <w:pStyle w:val="StandardWeb"/>
        <w:spacing w:after="0" w:afterAutospacing="0"/>
        <w:jc w:val="both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 xml:space="preserve">Jelena </w:t>
      </w:r>
      <w:proofErr w:type="spellStart"/>
      <w:r w:rsidR="00C762DF">
        <w:rPr>
          <w:rFonts w:ascii="Verdana" w:hAnsi="Verdana"/>
          <w:sz w:val="20"/>
          <w:szCs w:val="20"/>
          <w:lang w:val="en-US"/>
        </w:rPr>
        <w:t>Ð</w:t>
      </w:r>
      <w:r w:rsidRPr="00501444">
        <w:rPr>
          <w:rFonts w:ascii="Verdana" w:hAnsi="Verdana"/>
          <w:sz w:val="20"/>
          <w:szCs w:val="20"/>
          <w:lang w:val="en-US"/>
        </w:rPr>
        <w:t>ureinović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(Vienna): Between East and West: Appropriation of Non-Alignment in Post-Yugoslav Serbia</w:t>
      </w:r>
    </w:p>
    <w:p w14:paraId="5A47D19D" w14:textId="77777777" w:rsidR="001A257B" w:rsidRPr="00501444" w:rsidRDefault="001A257B" w:rsidP="001A257B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4FE62719" w14:textId="2A119B00" w:rsidR="001A257B" w:rsidRPr="00501444" w:rsidRDefault="0087664B" w:rsidP="00162BAB">
      <w:pPr>
        <w:spacing w:after="0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>
        <w:rPr>
          <w:rFonts w:ascii="Verdana" w:hAnsi="Verdana" w:cs="Times New Roman"/>
          <w:b/>
          <w:sz w:val="20"/>
          <w:szCs w:val="20"/>
          <w:lang w:val="en-US"/>
        </w:rPr>
        <w:t>14:</w:t>
      </w:r>
      <w:r w:rsidR="006E2432">
        <w:rPr>
          <w:rFonts w:ascii="Verdana" w:hAnsi="Verdana" w:cs="Times New Roman"/>
          <w:b/>
          <w:sz w:val="20"/>
          <w:szCs w:val="20"/>
          <w:lang w:val="en-US"/>
        </w:rPr>
        <w:t>00</w:t>
      </w:r>
      <w:r>
        <w:rPr>
          <w:rFonts w:ascii="Verdana" w:hAnsi="Verdana" w:cs="Times New Roman"/>
          <w:b/>
          <w:sz w:val="20"/>
          <w:szCs w:val="20"/>
          <w:lang w:val="en-US"/>
        </w:rPr>
        <w:t>-</w:t>
      </w:r>
      <w:r w:rsidR="001A257B" w:rsidRPr="00501444">
        <w:rPr>
          <w:rFonts w:ascii="Verdana" w:hAnsi="Verdana" w:cs="Times New Roman"/>
          <w:b/>
          <w:sz w:val="20"/>
          <w:szCs w:val="20"/>
          <w:lang w:val="en-US"/>
        </w:rPr>
        <w:t>17:</w:t>
      </w:r>
      <w:r w:rsidR="006E2432">
        <w:rPr>
          <w:rFonts w:ascii="Verdana" w:hAnsi="Verdana" w:cs="Times New Roman"/>
          <w:b/>
          <w:sz w:val="20"/>
          <w:szCs w:val="20"/>
          <w:lang w:val="en-US"/>
        </w:rPr>
        <w:t>00</w:t>
      </w:r>
    </w:p>
    <w:p w14:paraId="567EBF01" w14:textId="45222E0F" w:rsidR="001A257B" w:rsidRPr="00501444" w:rsidRDefault="001A257B" w:rsidP="00162BAB">
      <w:pPr>
        <w:spacing w:after="0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 w:rsidRPr="00501444">
        <w:rPr>
          <w:rFonts w:ascii="Verdana" w:hAnsi="Verdana" w:cs="Times New Roman"/>
          <w:b/>
          <w:sz w:val="20"/>
          <w:szCs w:val="20"/>
          <w:lang w:val="en-US"/>
        </w:rPr>
        <w:t>(POST) WORLD WAR II MEMORIES</w:t>
      </w:r>
    </w:p>
    <w:p w14:paraId="1AC99932" w14:textId="77777777" w:rsidR="003C0E4A" w:rsidRPr="00501444" w:rsidRDefault="003C0E4A" w:rsidP="003C0E4A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Alexios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Ntetorakis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(Prague): Crossing the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Strymonas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river. From the Bulgarian occupation zone to German-occupied Thessaloniki, 1941-1944</w:t>
      </w:r>
    </w:p>
    <w:p w14:paraId="7AADFD51" w14:textId="77777777" w:rsidR="003C0E4A" w:rsidRPr="00501444" w:rsidRDefault="003C0E4A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2F1AD5AA" w14:textId="6CBEF423" w:rsidR="00707166" w:rsidRPr="00501444" w:rsidRDefault="00707166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Blerta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Lazebeu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(Berlin): Third Generation memories of Holocaust in Albania</w:t>
      </w:r>
      <w:r w:rsidR="00D75C6E" w:rsidRPr="00501444">
        <w:rPr>
          <w:rFonts w:ascii="Verdana" w:hAnsi="Verdana" w:cs="Times New Roman"/>
          <w:sz w:val="20"/>
          <w:szCs w:val="20"/>
          <w:lang w:val="en-US"/>
        </w:rPr>
        <w:t xml:space="preserve"> (OASA/EVZ project)</w:t>
      </w:r>
    </w:p>
    <w:p w14:paraId="5AB4D14B" w14:textId="77777777" w:rsidR="00707166" w:rsidRPr="00501444" w:rsidRDefault="00707166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7D937B56" w14:textId="77777777" w:rsidR="0087664B" w:rsidRPr="0087664B" w:rsidRDefault="0087664B" w:rsidP="0087664B">
      <w:pPr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val="en-US"/>
        </w:rPr>
      </w:pPr>
      <w:proofErr w:type="spellStart"/>
      <w:r w:rsidRPr="0087664B">
        <w:rPr>
          <w:rFonts w:ascii="Verdana" w:eastAsia="Times New Roman" w:hAnsi="Verdana" w:cs="Times New Roman"/>
          <w:sz w:val="20"/>
          <w:szCs w:val="20"/>
          <w:lang w:val="en-US"/>
        </w:rPr>
        <w:t>Philine</w:t>
      </w:r>
      <w:proofErr w:type="spellEnd"/>
      <w:r w:rsidRPr="0087664B">
        <w:rPr>
          <w:rFonts w:ascii="Verdana" w:eastAsia="Times New Roman" w:hAnsi="Verdana" w:cs="Times New Roman"/>
          <w:sz w:val="20"/>
          <w:szCs w:val="20"/>
          <w:lang w:val="en-US"/>
        </w:rPr>
        <w:t xml:space="preserve"> </w:t>
      </w:r>
      <w:proofErr w:type="spellStart"/>
      <w:r w:rsidRPr="0087664B">
        <w:rPr>
          <w:rFonts w:ascii="Verdana" w:eastAsia="Times New Roman" w:hAnsi="Verdana" w:cs="Times New Roman"/>
          <w:sz w:val="20"/>
          <w:szCs w:val="20"/>
          <w:lang w:val="en-US"/>
        </w:rPr>
        <w:t>Bickhardt</w:t>
      </w:r>
      <w:proofErr w:type="spellEnd"/>
      <w:r w:rsidRPr="0087664B">
        <w:rPr>
          <w:rFonts w:ascii="Verdana" w:eastAsia="Times New Roman" w:hAnsi="Verdana" w:cs="Times New Roman"/>
          <w:sz w:val="20"/>
          <w:szCs w:val="20"/>
          <w:lang w:val="en-US"/>
        </w:rPr>
        <w:t xml:space="preserve"> (Zurich): </w:t>
      </w:r>
      <w:proofErr w:type="spellStart"/>
      <w:r w:rsidRPr="0087664B">
        <w:rPr>
          <w:rFonts w:ascii="Verdana" w:eastAsia="Times New Roman" w:hAnsi="Verdana" w:cs="Times New Roman"/>
          <w:i/>
          <w:sz w:val="20"/>
          <w:szCs w:val="20"/>
          <w:lang w:val="en-US"/>
        </w:rPr>
        <w:t>Staro</w:t>
      </w:r>
      <w:proofErr w:type="spellEnd"/>
      <w:r w:rsidRPr="0087664B">
        <w:rPr>
          <w:rFonts w:ascii="Verdana" w:eastAsia="Times New Roman" w:hAnsi="Verdana" w:cs="Times New Roman"/>
          <w:i/>
          <w:sz w:val="20"/>
          <w:szCs w:val="20"/>
          <w:lang w:val="en-US"/>
        </w:rPr>
        <w:t xml:space="preserve"> </w:t>
      </w:r>
      <w:proofErr w:type="spellStart"/>
      <w:r w:rsidRPr="0087664B">
        <w:rPr>
          <w:rFonts w:ascii="Verdana" w:eastAsia="Times New Roman" w:hAnsi="Verdana" w:cs="Times New Roman"/>
          <w:i/>
          <w:sz w:val="20"/>
          <w:szCs w:val="20"/>
          <w:lang w:val="en-US"/>
        </w:rPr>
        <w:t>Sajmište</w:t>
      </w:r>
      <w:proofErr w:type="spellEnd"/>
      <w:r w:rsidRPr="0087664B">
        <w:rPr>
          <w:rFonts w:ascii="Verdana" w:eastAsia="Times New Roman" w:hAnsi="Verdana" w:cs="Times New Roman"/>
          <w:sz w:val="20"/>
          <w:szCs w:val="20"/>
          <w:lang w:val="en-US"/>
        </w:rPr>
        <w:t xml:space="preserve"> in Belgrade and nationalist contestations</w:t>
      </w:r>
      <w:bookmarkStart w:id="0" w:name="_GoBack"/>
      <w:bookmarkEnd w:id="0"/>
    </w:p>
    <w:p w14:paraId="09D4FC8C" w14:textId="77777777" w:rsidR="0087664B" w:rsidRDefault="0087664B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2113395F" w14:textId="1DEF8BDA" w:rsidR="00AD0CED" w:rsidRPr="00501444" w:rsidRDefault="003A5FAE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 xml:space="preserve">Tereza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Juhászová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(Prague): Teachers in Power: Nation-Building, Loyalty, and Retribution in Postwar Czechoslovakia</w:t>
      </w:r>
    </w:p>
    <w:p w14:paraId="7F69AD7D" w14:textId="1431888D" w:rsidR="00501444" w:rsidRPr="00501444" w:rsidRDefault="00501444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635A4C7C" w14:textId="2CEEFC7F" w:rsidR="00501444" w:rsidRPr="00501444" w:rsidRDefault="00501444" w:rsidP="006E2432">
      <w:pPr>
        <w:spacing w:after="0" w:line="240" w:lineRule="auto"/>
        <w:jc w:val="both"/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</w:pPr>
      <w:proofErr w:type="spellStart"/>
      <w:r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>Zofia</w:t>
      </w:r>
      <w:proofErr w:type="spellEnd"/>
      <w:r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 xml:space="preserve"> </w:t>
      </w:r>
      <w:proofErr w:type="spellStart"/>
      <w:r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>Rohozińska</w:t>
      </w:r>
      <w:proofErr w:type="spellEnd"/>
      <w:r w:rsidR="006E2432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 xml:space="preserve"> (Warsaw)</w:t>
      </w:r>
      <w:r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>: Faces of Socialist Realism: a 1987 exhibition at the National Museum in Warsaw as a memory-changing event</w:t>
      </w:r>
    </w:p>
    <w:p w14:paraId="4B5051AE" w14:textId="77777777" w:rsidR="00501444" w:rsidRPr="00501444" w:rsidRDefault="00501444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2500FFCE" w14:textId="1C0289D0" w:rsidR="00AD0CED" w:rsidRPr="00501444" w:rsidRDefault="003A5FAE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 xml:space="preserve">Anna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Medalová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(Prague): Greek children in Poland: educational conditions in Polish children's homes</w:t>
      </w:r>
    </w:p>
    <w:p w14:paraId="33FD3DA1" w14:textId="15320F40" w:rsidR="00162BAB" w:rsidRPr="00501444" w:rsidRDefault="00162BAB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4FC40435" w14:textId="442CA460" w:rsidR="003A5FAE" w:rsidRPr="0087664B" w:rsidRDefault="00162BAB" w:rsidP="00AD0CED">
      <w:pPr>
        <w:spacing w:after="0"/>
        <w:jc w:val="both"/>
        <w:rPr>
          <w:rFonts w:ascii="Verdana" w:hAnsi="Verdana" w:cs="Times New Roman"/>
          <w:i/>
          <w:sz w:val="20"/>
          <w:szCs w:val="20"/>
          <w:lang w:val="en-US"/>
        </w:rPr>
      </w:pPr>
      <w:r w:rsidRPr="00501444">
        <w:rPr>
          <w:rFonts w:ascii="Verdana" w:hAnsi="Verdana" w:cs="Times New Roman"/>
          <w:i/>
          <w:sz w:val="20"/>
          <w:szCs w:val="20"/>
          <w:lang w:val="en-US"/>
        </w:rPr>
        <w:t>19:30: Dinner at GAFFEL BRÄU (</w:t>
      </w:r>
      <w:proofErr w:type="spellStart"/>
      <w:r w:rsidRPr="00501444">
        <w:rPr>
          <w:rFonts w:ascii="Verdana" w:hAnsi="Verdana" w:cs="Times New Roman"/>
          <w:i/>
          <w:sz w:val="20"/>
          <w:szCs w:val="20"/>
          <w:lang w:val="en-US"/>
        </w:rPr>
        <w:t>Dorotheenstrasse</w:t>
      </w:r>
      <w:proofErr w:type="spellEnd"/>
      <w:r w:rsidRPr="00501444">
        <w:rPr>
          <w:rFonts w:ascii="Verdana" w:hAnsi="Verdana" w:cs="Times New Roman"/>
          <w:i/>
          <w:sz w:val="20"/>
          <w:szCs w:val="20"/>
          <w:lang w:val="en-US"/>
        </w:rPr>
        <w:t xml:space="preserve"> 65</w:t>
      </w:r>
      <w:r w:rsidR="0087664B">
        <w:rPr>
          <w:rFonts w:ascii="Verdana" w:hAnsi="Verdana" w:cs="Times New Roman"/>
          <w:i/>
          <w:sz w:val="20"/>
          <w:szCs w:val="20"/>
          <w:lang w:val="en-US"/>
        </w:rPr>
        <w:t>)</w:t>
      </w:r>
    </w:p>
    <w:p w14:paraId="7588BADF" w14:textId="77777777" w:rsidR="003A5FAE" w:rsidRPr="00501444" w:rsidRDefault="003A5FAE" w:rsidP="00AD0CED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0E8191EF" w14:textId="1E8C5BAC" w:rsidR="001A257B" w:rsidRPr="00501444" w:rsidRDefault="003A5FAE" w:rsidP="00162BAB">
      <w:pPr>
        <w:spacing w:after="0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 w:rsidRPr="00501444">
        <w:rPr>
          <w:rFonts w:ascii="Verdana" w:hAnsi="Verdana" w:cs="Times New Roman"/>
          <w:b/>
          <w:sz w:val="20"/>
          <w:szCs w:val="20"/>
          <w:lang w:val="en-US"/>
        </w:rPr>
        <w:t>1.3.2024</w:t>
      </w:r>
    </w:p>
    <w:p w14:paraId="1DBE1E5A" w14:textId="0602E449" w:rsidR="001A257B" w:rsidRPr="0087664B" w:rsidRDefault="00882BAE" w:rsidP="0087664B">
      <w:pPr>
        <w:spacing w:after="0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 w:rsidRPr="00501444">
        <w:rPr>
          <w:rFonts w:ascii="Verdana" w:hAnsi="Verdana" w:cs="Times New Roman"/>
          <w:b/>
          <w:sz w:val="20"/>
          <w:szCs w:val="20"/>
          <w:lang w:val="en-US"/>
        </w:rPr>
        <w:t xml:space="preserve">POST-COMMUNIST </w:t>
      </w:r>
      <w:r w:rsidR="00145CC6" w:rsidRPr="00501444">
        <w:rPr>
          <w:rFonts w:ascii="Verdana" w:hAnsi="Verdana" w:cs="Times New Roman"/>
          <w:b/>
          <w:sz w:val="20"/>
          <w:szCs w:val="20"/>
          <w:lang w:val="en-US"/>
        </w:rPr>
        <w:t>TRANSFORMATIONS</w:t>
      </w:r>
      <w:r w:rsidR="00381023" w:rsidRPr="00501444">
        <w:rPr>
          <w:rFonts w:ascii="Verdana" w:hAnsi="Verdana" w:cs="Times New Roman"/>
          <w:b/>
          <w:sz w:val="20"/>
          <w:szCs w:val="20"/>
          <w:lang w:val="en-US"/>
        </w:rPr>
        <w:t xml:space="preserve"> OF MEMORIES</w:t>
      </w:r>
    </w:p>
    <w:p w14:paraId="232C0A16" w14:textId="77777777" w:rsidR="001A257B" w:rsidRPr="00501444" w:rsidRDefault="001A257B" w:rsidP="00162BAB">
      <w:pPr>
        <w:spacing w:after="0" w:line="276" w:lineRule="auto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 w:rsidRPr="00501444">
        <w:rPr>
          <w:rFonts w:ascii="Verdana" w:hAnsi="Verdana" w:cs="Times New Roman"/>
          <w:b/>
          <w:sz w:val="20"/>
          <w:szCs w:val="20"/>
          <w:lang w:val="en-US"/>
        </w:rPr>
        <w:t>9:30-12:30:</w:t>
      </w:r>
    </w:p>
    <w:p w14:paraId="1E3F18FD" w14:textId="3F4708DE" w:rsidR="00145CC6" w:rsidRPr="00501444" w:rsidRDefault="00145CC6" w:rsidP="00AD0CED">
      <w:pPr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val="en-US"/>
        </w:rPr>
      </w:pPr>
      <w:r w:rsidRPr="00501444">
        <w:rPr>
          <w:rFonts w:ascii="Verdana" w:eastAsia="Times New Roman" w:hAnsi="Verdana" w:cs="Times New Roman"/>
          <w:sz w:val="20"/>
          <w:szCs w:val="20"/>
          <w:lang w:val="en-US"/>
        </w:rPr>
        <w:t xml:space="preserve">Dara </w:t>
      </w:r>
      <w:proofErr w:type="spellStart"/>
      <w:r w:rsidRPr="00501444">
        <w:rPr>
          <w:rFonts w:ascii="Verdana" w:eastAsia="Times New Roman" w:hAnsi="Verdana" w:cs="Times New Roman"/>
          <w:sz w:val="20"/>
          <w:szCs w:val="20"/>
          <w:lang w:val="en-US"/>
        </w:rPr>
        <w:t>Šljukić</w:t>
      </w:r>
      <w:proofErr w:type="spellEnd"/>
      <w:r w:rsidRPr="00501444">
        <w:rPr>
          <w:rFonts w:ascii="Verdana" w:eastAsia="Times New Roman" w:hAnsi="Verdana" w:cs="Times New Roman"/>
          <w:sz w:val="20"/>
          <w:szCs w:val="20"/>
          <w:lang w:val="en-US"/>
        </w:rPr>
        <w:t xml:space="preserve"> (CEU / Berlin): Hope in Feminist Memory Narratives in Post-Yugoslav Literature</w:t>
      </w:r>
    </w:p>
    <w:p w14:paraId="0C354D53" w14:textId="73E41189" w:rsidR="001A257B" w:rsidRPr="00501444" w:rsidRDefault="001A257B" w:rsidP="00501444">
      <w:pPr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val="en-US"/>
        </w:rPr>
      </w:pPr>
    </w:p>
    <w:p w14:paraId="1E86A06B" w14:textId="77777777" w:rsidR="00501444" w:rsidRPr="00501444" w:rsidRDefault="00501444" w:rsidP="00501444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 xml:space="preserve">Milena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Błahuta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(Warsaw): </w:t>
      </w:r>
      <w:r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>They might be us from the past: Narratives of post-transformation(s) among young Polish migrants in Romania and Bulgaria</w:t>
      </w:r>
    </w:p>
    <w:p w14:paraId="2DC4DAED" w14:textId="77777777" w:rsidR="00501444" w:rsidRPr="00501444" w:rsidRDefault="00501444" w:rsidP="00501444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740F81F6" w14:textId="11F9A3FB" w:rsidR="00501444" w:rsidRDefault="00501444" w:rsidP="00501444">
      <w:pPr>
        <w:spacing w:after="0" w:line="240" w:lineRule="auto"/>
        <w:jc w:val="both"/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</w:pP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Naum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Trajanovski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(Warsaw): </w:t>
      </w:r>
      <w:r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>Conflicting remembrance: The memory of the Macedonian 2001 in context</w:t>
      </w:r>
    </w:p>
    <w:p w14:paraId="3227C07E" w14:textId="77777777" w:rsidR="00AD0CED" w:rsidRPr="00F40438" w:rsidRDefault="00AD0CED" w:rsidP="00501444">
      <w:pPr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val="en-US"/>
        </w:rPr>
      </w:pPr>
    </w:p>
    <w:p w14:paraId="5020F4B5" w14:textId="1E79972B" w:rsidR="00501444" w:rsidRPr="00501444" w:rsidRDefault="00AD0CED" w:rsidP="00501444">
      <w:pPr>
        <w:spacing w:after="0" w:line="240" w:lineRule="auto"/>
        <w:jc w:val="both"/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 xml:space="preserve">Tomasz Rawski (Warsaw): </w:t>
      </w:r>
      <w:r w:rsidR="00501444"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 xml:space="preserve">Pathways to Agonism? Beyond Competing </w:t>
      </w:r>
      <w:proofErr w:type="spellStart"/>
      <w:r w:rsidR="00501444"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>Memorializations</w:t>
      </w:r>
      <w:proofErr w:type="spellEnd"/>
      <w:r w:rsidR="00501444" w:rsidRPr="00501444">
        <w:rPr>
          <w:rFonts w:ascii="Verdana" w:eastAsia="Times New Roman" w:hAnsi="Verdana" w:cs="Times New Roman"/>
          <w:kern w:val="0"/>
          <w:sz w:val="20"/>
          <w:szCs w:val="20"/>
          <w:lang w:val="en-US" w:eastAsia="de-DE"/>
          <w14:ligatures w14:val="none"/>
        </w:rPr>
        <w:t xml:space="preserve"> of Disputed Territories</w:t>
      </w:r>
    </w:p>
    <w:p w14:paraId="39DB3961" w14:textId="748F5256" w:rsidR="00501444" w:rsidRDefault="001A257B" w:rsidP="00501444">
      <w:pPr>
        <w:pStyle w:val="berschrift2"/>
        <w:jc w:val="both"/>
        <w:rPr>
          <w:rFonts w:ascii="Verdana" w:hAnsi="Verdana"/>
          <w:b w:val="0"/>
          <w:sz w:val="20"/>
          <w:szCs w:val="20"/>
          <w:lang w:val="en-US"/>
        </w:rPr>
      </w:pPr>
      <w:r w:rsidRPr="00501444">
        <w:rPr>
          <w:rFonts w:ascii="Verdana" w:hAnsi="Verdana"/>
          <w:b w:val="0"/>
          <w:sz w:val="20"/>
          <w:szCs w:val="20"/>
          <w:lang w:val="en-US"/>
        </w:rPr>
        <w:t xml:space="preserve">Priska </w:t>
      </w:r>
      <w:proofErr w:type="spellStart"/>
      <w:r w:rsidRPr="00501444">
        <w:rPr>
          <w:rFonts w:ascii="Verdana" w:hAnsi="Verdana"/>
          <w:b w:val="0"/>
          <w:sz w:val="20"/>
          <w:szCs w:val="20"/>
          <w:lang w:val="en-US"/>
        </w:rPr>
        <w:t>Komaromi</w:t>
      </w:r>
      <w:proofErr w:type="spellEnd"/>
      <w:r w:rsidRPr="00501444">
        <w:rPr>
          <w:rFonts w:ascii="Verdana" w:hAnsi="Verdana"/>
          <w:b w:val="0"/>
          <w:sz w:val="20"/>
          <w:szCs w:val="20"/>
          <w:lang w:val="en-US"/>
        </w:rPr>
        <w:t xml:space="preserve"> (Berlin): </w:t>
      </w:r>
      <w:r w:rsidR="00501444">
        <w:rPr>
          <w:rFonts w:ascii="Verdana" w:hAnsi="Verdana"/>
          <w:b w:val="0"/>
          <w:sz w:val="20"/>
          <w:szCs w:val="20"/>
          <w:lang w:val="en-US"/>
        </w:rPr>
        <w:t xml:space="preserve">Profile: </w:t>
      </w:r>
      <w:r w:rsidR="00501444" w:rsidRPr="00501444">
        <w:rPr>
          <w:rFonts w:ascii="Verdana" w:hAnsi="Verdana"/>
          <w:b w:val="0"/>
          <w:sz w:val="20"/>
          <w:szCs w:val="20"/>
          <w:lang w:val="en-US"/>
        </w:rPr>
        <w:t>history of sexuality, gender, prostitution under consumer socialism (Hungary</w:t>
      </w:r>
      <w:r w:rsidR="0087664B">
        <w:rPr>
          <w:rFonts w:ascii="Verdana" w:hAnsi="Verdana"/>
          <w:b w:val="0"/>
          <w:sz w:val="20"/>
          <w:szCs w:val="20"/>
          <w:lang w:val="en-US"/>
        </w:rPr>
        <w:t>)</w:t>
      </w:r>
    </w:p>
    <w:p w14:paraId="3956AA60" w14:textId="5DF6E90B" w:rsidR="0087664B" w:rsidRPr="0087664B" w:rsidRDefault="0087664B" w:rsidP="0087664B">
      <w:pPr>
        <w:jc w:val="both"/>
        <w:rPr>
          <w:rFonts w:ascii="Verdana" w:hAnsi="Verdana" w:cs="Times New Roman"/>
          <w:sz w:val="20"/>
          <w:szCs w:val="20"/>
          <w:lang w:val="en-US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 xml:space="preserve">Katharina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Tyran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(Vienna): Transforming culture and language into commodities: comparative perspectives on Slavic minority languages</w:t>
      </w:r>
    </w:p>
    <w:p w14:paraId="691CE191" w14:textId="14067928" w:rsidR="00F0298B" w:rsidRPr="00501444" w:rsidRDefault="00F0298B" w:rsidP="00501444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5762A236" w14:textId="77777777" w:rsidR="00F0298B" w:rsidRPr="00501444" w:rsidRDefault="00F0298B" w:rsidP="00501444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3E710DDA" w14:textId="77777777" w:rsidR="001A257B" w:rsidRPr="00501444" w:rsidRDefault="001A257B" w:rsidP="0087664B">
      <w:pPr>
        <w:spacing w:after="0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 w:rsidRPr="00501444">
        <w:rPr>
          <w:rFonts w:ascii="Verdana" w:hAnsi="Verdana" w:cs="Times New Roman"/>
          <w:b/>
          <w:sz w:val="20"/>
          <w:szCs w:val="20"/>
          <w:lang w:val="en-US"/>
        </w:rPr>
        <w:t>14:00-15:30:</w:t>
      </w:r>
    </w:p>
    <w:p w14:paraId="1D771CBF" w14:textId="59F85A6D" w:rsidR="00145CC6" w:rsidRPr="00501444" w:rsidRDefault="00145CC6" w:rsidP="00501444">
      <w:pPr>
        <w:spacing w:after="0"/>
        <w:jc w:val="both"/>
        <w:rPr>
          <w:rFonts w:ascii="Verdana" w:hAnsi="Verdana" w:cs="Times New Roman"/>
          <w:sz w:val="20"/>
          <w:szCs w:val="20"/>
          <w:lang w:val="en-US"/>
        </w:rPr>
      </w:pPr>
      <w:r w:rsidRPr="00501444">
        <w:rPr>
          <w:rFonts w:ascii="Verdana" w:hAnsi="Verdana" w:cs="Times New Roman"/>
          <w:sz w:val="20"/>
          <w:szCs w:val="20"/>
          <w:lang w:val="en-US"/>
        </w:rPr>
        <w:t xml:space="preserve">Rose Smith (Prague): Exhibiting the Post-Communist Exotic: Exploring the use of nostalgia,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humour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, and commodity in exhibiting a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kitschified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past</w:t>
      </w:r>
    </w:p>
    <w:p w14:paraId="75F9A199" w14:textId="77777777" w:rsidR="0087664B" w:rsidRDefault="0087664B" w:rsidP="00501444">
      <w:pPr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7C6EEE81" w14:textId="77777777" w:rsidR="00661F08" w:rsidRPr="00501444" w:rsidRDefault="00661F08" w:rsidP="00501444">
      <w:pPr>
        <w:spacing w:after="0" w:line="276" w:lineRule="auto"/>
        <w:jc w:val="both"/>
        <w:rPr>
          <w:rFonts w:ascii="Verdana" w:hAnsi="Verdana" w:cs="Times New Roman"/>
          <w:sz w:val="20"/>
          <w:szCs w:val="20"/>
          <w:lang w:val="en-US"/>
        </w:rPr>
      </w:pP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Ketevan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Khutsishvili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 xml:space="preserve"> (</w:t>
      </w:r>
      <w:proofErr w:type="spellStart"/>
      <w:r w:rsidRPr="00501444">
        <w:rPr>
          <w:rFonts w:ascii="Verdana" w:hAnsi="Verdana" w:cs="Times New Roman"/>
          <w:sz w:val="20"/>
          <w:szCs w:val="20"/>
          <w:lang w:val="en-US"/>
        </w:rPr>
        <w:t>Tbilissi</w:t>
      </w:r>
      <w:proofErr w:type="spellEnd"/>
      <w:r w:rsidRPr="00501444">
        <w:rPr>
          <w:rFonts w:ascii="Verdana" w:hAnsi="Verdana" w:cs="Times New Roman"/>
          <w:sz w:val="20"/>
          <w:szCs w:val="20"/>
          <w:lang w:val="en-US"/>
        </w:rPr>
        <w:t>): Transformation of the memory sites: adding new meanings to the memorials in Post-soviet Georgia</w:t>
      </w:r>
    </w:p>
    <w:p w14:paraId="4EBADDF9" w14:textId="00DBCFFD" w:rsidR="00661F08" w:rsidRPr="00501444" w:rsidRDefault="00661F08" w:rsidP="00501444">
      <w:pPr>
        <w:pStyle w:val="StandardWeb"/>
        <w:spacing w:after="0" w:afterAutospacing="0"/>
        <w:jc w:val="both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 xml:space="preserve">Matilda Bako (Berlin): </w:t>
      </w:r>
      <w:r w:rsidR="00F40438">
        <w:rPr>
          <w:rFonts w:ascii="Verdana" w:hAnsi="Verdana"/>
          <w:sz w:val="20"/>
          <w:szCs w:val="20"/>
          <w:lang w:val="en-US"/>
        </w:rPr>
        <w:t>Intersecting war narratives: A discursive analysis of pro-Ukraine sentiment in Albania</w:t>
      </w:r>
    </w:p>
    <w:p w14:paraId="02493D21" w14:textId="77777777" w:rsidR="00661F08" w:rsidRPr="00501444" w:rsidRDefault="00661F08" w:rsidP="00501444">
      <w:pPr>
        <w:spacing w:after="0" w:line="360" w:lineRule="auto"/>
        <w:jc w:val="both"/>
        <w:rPr>
          <w:rFonts w:ascii="Verdana" w:hAnsi="Verdana" w:cs="Times New Roman"/>
          <w:sz w:val="20"/>
          <w:szCs w:val="20"/>
          <w:lang w:val="en-US"/>
        </w:rPr>
      </w:pPr>
    </w:p>
    <w:p w14:paraId="12E53239" w14:textId="77777777" w:rsidR="00145CC6" w:rsidRPr="00501444" w:rsidRDefault="00145CC6" w:rsidP="00501444">
      <w:pPr>
        <w:pStyle w:val="StandardWeb"/>
        <w:spacing w:before="0" w:beforeAutospacing="0" w:after="0" w:afterAutospacing="0"/>
        <w:jc w:val="both"/>
        <w:rPr>
          <w:rFonts w:ascii="Verdana" w:hAnsi="Verdana"/>
          <w:sz w:val="20"/>
          <w:szCs w:val="20"/>
          <w:lang w:val="en-US"/>
        </w:rPr>
      </w:pPr>
    </w:p>
    <w:p w14:paraId="55CE4022" w14:textId="77777777" w:rsidR="0087664B" w:rsidRDefault="00AD0CED" w:rsidP="0087664B">
      <w:pPr>
        <w:spacing w:after="0"/>
        <w:jc w:val="center"/>
        <w:rPr>
          <w:rFonts w:ascii="Verdana" w:hAnsi="Verdana" w:cs="Times New Roman"/>
          <w:b/>
          <w:sz w:val="20"/>
          <w:szCs w:val="20"/>
          <w:lang w:val="en-US"/>
        </w:rPr>
      </w:pPr>
      <w:r w:rsidRPr="00501444">
        <w:rPr>
          <w:rFonts w:ascii="Verdana" w:hAnsi="Verdana" w:cs="Times New Roman"/>
          <w:b/>
          <w:sz w:val="20"/>
          <w:szCs w:val="20"/>
          <w:lang w:val="en-US"/>
        </w:rPr>
        <w:t xml:space="preserve">16:00-17:30: </w:t>
      </w:r>
      <w:r w:rsidR="00882BAE" w:rsidRPr="00501444">
        <w:rPr>
          <w:rFonts w:ascii="Verdana" w:hAnsi="Verdana" w:cs="Times New Roman"/>
          <w:b/>
          <w:sz w:val="20"/>
          <w:szCs w:val="20"/>
          <w:lang w:val="en-US"/>
        </w:rPr>
        <w:t>BOOK PRESENTATIONS</w:t>
      </w:r>
    </w:p>
    <w:p w14:paraId="4BE1F8D4" w14:textId="2629C74B" w:rsidR="003C0E4A" w:rsidRPr="0087664B" w:rsidRDefault="00882BAE" w:rsidP="0087664B">
      <w:pPr>
        <w:spacing w:after="0"/>
        <w:jc w:val="both"/>
        <w:rPr>
          <w:rFonts w:ascii="Verdana" w:hAnsi="Verdana" w:cs="Times New Roman"/>
          <w:b/>
          <w:sz w:val="20"/>
          <w:szCs w:val="20"/>
        </w:rPr>
      </w:pPr>
      <w:proofErr w:type="spellStart"/>
      <w:r w:rsidRPr="0087664B">
        <w:rPr>
          <w:rFonts w:ascii="Verdana" w:hAnsi="Verdana" w:cs="Times New Roman"/>
          <w:sz w:val="20"/>
          <w:szCs w:val="20"/>
        </w:rPr>
        <w:t>Ruža</w:t>
      </w:r>
      <w:proofErr w:type="spellEnd"/>
      <w:r w:rsidRPr="0087664B">
        <w:rPr>
          <w:rFonts w:ascii="Verdana" w:hAnsi="Verdana" w:cs="Times New Roman"/>
          <w:sz w:val="20"/>
          <w:szCs w:val="20"/>
        </w:rPr>
        <w:t xml:space="preserve"> Fotiadis/Christian Voss (Berlin): </w:t>
      </w:r>
      <w:r w:rsidR="00F41460" w:rsidRPr="0087664B">
        <w:rPr>
          <w:rFonts w:ascii="Verdana" w:hAnsi="Verdana" w:cs="Times New Roman"/>
          <w:sz w:val="20"/>
          <w:szCs w:val="20"/>
        </w:rPr>
        <w:t>“</w:t>
      </w:r>
      <w:r w:rsidR="00AD0CED" w:rsidRPr="0087664B">
        <w:rPr>
          <w:rFonts w:ascii="Verdana" w:hAnsi="Verdana" w:cs="Times New Roman"/>
          <w:sz w:val="20"/>
          <w:szCs w:val="20"/>
        </w:rPr>
        <w:t>Sprachliche Grenzziehungen im griechisch-mazedonischen Kontaktraum</w:t>
      </w:r>
      <w:r w:rsidR="00F41460" w:rsidRPr="0087664B">
        <w:rPr>
          <w:rFonts w:ascii="Verdana" w:hAnsi="Verdana" w:cs="Times New Roman"/>
          <w:sz w:val="20"/>
          <w:szCs w:val="20"/>
        </w:rPr>
        <w:t>”</w:t>
      </w:r>
      <w:r w:rsidR="00A35E2D" w:rsidRPr="0087664B">
        <w:rPr>
          <w:rFonts w:ascii="Verdana" w:hAnsi="Verdana" w:cs="Times New Roman"/>
          <w:sz w:val="20"/>
          <w:szCs w:val="20"/>
        </w:rPr>
        <w:t>, 202</w:t>
      </w:r>
      <w:r w:rsidR="00F41460" w:rsidRPr="0087664B">
        <w:rPr>
          <w:rFonts w:ascii="Verdana" w:hAnsi="Verdana" w:cs="Times New Roman"/>
          <w:sz w:val="20"/>
          <w:szCs w:val="20"/>
        </w:rPr>
        <w:t>3</w:t>
      </w:r>
    </w:p>
    <w:p w14:paraId="73EE17AF" w14:textId="642C7325" w:rsidR="00882BAE" w:rsidRPr="00501444" w:rsidRDefault="00882BAE" w:rsidP="00501444">
      <w:pPr>
        <w:pStyle w:val="StandardWeb"/>
        <w:spacing w:after="0" w:afterAutospacing="0"/>
        <w:jc w:val="both"/>
        <w:rPr>
          <w:rFonts w:ascii="Verdana" w:hAnsi="Verdana"/>
          <w:i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 xml:space="preserve">Hannes 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Grandits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(Berlin)</w:t>
      </w:r>
      <w:r w:rsidR="00145CC6" w:rsidRPr="00501444">
        <w:rPr>
          <w:rFonts w:ascii="Verdana" w:hAnsi="Verdana"/>
          <w:sz w:val="20"/>
          <w:szCs w:val="20"/>
          <w:lang w:val="en-US"/>
        </w:rPr>
        <w:t xml:space="preserve">: </w:t>
      </w:r>
      <w:r w:rsidR="00F41460" w:rsidRPr="00501444">
        <w:rPr>
          <w:rFonts w:ascii="Verdana" w:hAnsi="Verdana"/>
          <w:sz w:val="20"/>
          <w:szCs w:val="20"/>
          <w:lang w:val="en-US"/>
        </w:rPr>
        <w:t>“</w:t>
      </w:r>
      <w:r w:rsidR="00A35E2D" w:rsidRPr="00501444">
        <w:rPr>
          <w:rStyle w:val="Hervorhebung"/>
          <w:rFonts w:ascii="Verdana" w:hAnsi="Verdana"/>
          <w:i w:val="0"/>
          <w:sz w:val="20"/>
          <w:szCs w:val="20"/>
          <w:lang w:val="en-US"/>
        </w:rPr>
        <w:t>The End of Ottoman Rule in Bosnia</w:t>
      </w:r>
      <w:r w:rsidR="00A35E2D" w:rsidRPr="00501444">
        <w:rPr>
          <w:rFonts w:ascii="Verdana" w:hAnsi="Verdana"/>
          <w:i/>
          <w:sz w:val="20"/>
          <w:szCs w:val="20"/>
          <w:lang w:val="en-US"/>
        </w:rPr>
        <w:t xml:space="preserve">. </w:t>
      </w:r>
      <w:r w:rsidR="00A35E2D" w:rsidRPr="00501444">
        <w:rPr>
          <w:rStyle w:val="Hervorhebung"/>
          <w:rFonts w:ascii="Verdana" w:hAnsi="Verdana"/>
          <w:i w:val="0"/>
          <w:sz w:val="20"/>
          <w:szCs w:val="20"/>
          <w:lang w:val="en-US"/>
        </w:rPr>
        <w:t>Conflicting Agencies and Imperial Appropriations</w:t>
      </w:r>
      <w:r w:rsidR="00F41460" w:rsidRPr="00501444">
        <w:rPr>
          <w:rStyle w:val="Hervorhebung"/>
          <w:rFonts w:ascii="Verdana" w:hAnsi="Verdana"/>
          <w:i w:val="0"/>
          <w:sz w:val="20"/>
          <w:szCs w:val="20"/>
          <w:lang w:val="en-US"/>
        </w:rPr>
        <w:t>”</w:t>
      </w:r>
      <w:r w:rsidR="00A35E2D" w:rsidRPr="00501444">
        <w:rPr>
          <w:rStyle w:val="Hervorhebung"/>
          <w:rFonts w:ascii="Verdana" w:hAnsi="Verdana"/>
          <w:i w:val="0"/>
          <w:sz w:val="20"/>
          <w:szCs w:val="20"/>
          <w:lang w:val="en-US"/>
        </w:rPr>
        <w:t xml:space="preserve"> (2022)</w:t>
      </w:r>
    </w:p>
    <w:p w14:paraId="349C5EA1" w14:textId="77777777" w:rsidR="003C0E4A" w:rsidRPr="00501444" w:rsidRDefault="003C0E4A" w:rsidP="00501444">
      <w:pPr>
        <w:pStyle w:val="StandardWeb"/>
        <w:spacing w:before="0" w:beforeAutospacing="0" w:after="0" w:afterAutospacing="0"/>
        <w:jc w:val="both"/>
        <w:rPr>
          <w:rFonts w:ascii="Verdana" w:hAnsi="Verdana"/>
          <w:i/>
          <w:sz w:val="20"/>
          <w:szCs w:val="20"/>
          <w:lang w:val="en-US"/>
        </w:rPr>
      </w:pPr>
    </w:p>
    <w:p w14:paraId="3C6A5A7A" w14:textId="3BF34948" w:rsidR="00882BAE" w:rsidRDefault="00882BAE" w:rsidP="00501444">
      <w:pPr>
        <w:pStyle w:val="StandardWeb"/>
        <w:spacing w:before="0" w:beforeAutospacing="0" w:after="0" w:afterAutospacing="0"/>
        <w:jc w:val="both"/>
        <w:rPr>
          <w:rFonts w:ascii="Verdana" w:hAnsi="Verdana"/>
          <w:sz w:val="20"/>
          <w:szCs w:val="20"/>
          <w:lang w:val="en-US"/>
        </w:rPr>
      </w:pPr>
      <w:proofErr w:type="spellStart"/>
      <w:r w:rsidRPr="00501444">
        <w:rPr>
          <w:rFonts w:ascii="Verdana" w:hAnsi="Verdana"/>
          <w:sz w:val="20"/>
          <w:szCs w:val="20"/>
          <w:lang w:val="en-US"/>
        </w:rPr>
        <w:t>Agata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</w:t>
      </w:r>
      <w:proofErr w:type="spellStart"/>
      <w:r w:rsidRPr="00501444">
        <w:rPr>
          <w:rFonts w:ascii="Verdana" w:hAnsi="Verdana"/>
          <w:sz w:val="20"/>
          <w:szCs w:val="20"/>
          <w:lang w:val="en-US"/>
        </w:rPr>
        <w:t>Rogoś</w:t>
      </w:r>
      <w:proofErr w:type="spellEnd"/>
      <w:r w:rsidRPr="00501444">
        <w:rPr>
          <w:rFonts w:ascii="Verdana" w:hAnsi="Verdana"/>
          <w:sz w:val="20"/>
          <w:szCs w:val="20"/>
          <w:lang w:val="en-US"/>
        </w:rPr>
        <w:t xml:space="preserve"> (Berlin)</w:t>
      </w:r>
      <w:r w:rsidR="00145CC6" w:rsidRPr="00501444">
        <w:rPr>
          <w:rFonts w:ascii="Verdana" w:hAnsi="Verdana"/>
          <w:sz w:val="20"/>
          <w:szCs w:val="20"/>
          <w:lang w:val="en-US"/>
        </w:rPr>
        <w:t xml:space="preserve">: </w:t>
      </w:r>
      <w:r w:rsidR="00F41460" w:rsidRPr="00501444">
        <w:rPr>
          <w:rFonts w:ascii="Verdana" w:hAnsi="Verdana"/>
          <w:sz w:val="20"/>
          <w:szCs w:val="20"/>
          <w:lang w:val="en-US"/>
        </w:rPr>
        <w:t>“</w:t>
      </w:r>
      <w:proofErr w:type="spellStart"/>
      <w:r w:rsidR="00145CC6" w:rsidRPr="00501444">
        <w:rPr>
          <w:rFonts w:ascii="Verdana" w:hAnsi="Verdana"/>
          <w:sz w:val="20"/>
          <w:szCs w:val="20"/>
          <w:lang w:val="en-US"/>
        </w:rPr>
        <w:t>Borde</w:t>
      </w:r>
      <w:r w:rsidR="00A35E2D" w:rsidRPr="00501444">
        <w:rPr>
          <w:rFonts w:ascii="Verdana" w:hAnsi="Verdana"/>
          <w:sz w:val="20"/>
          <w:szCs w:val="20"/>
          <w:lang w:val="en-US"/>
        </w:rPr>
        <w:t>rscape</w:t>
      </w:r>
      <w:proofErr w:type="spellEnd"/>
      <w:r w:rsidR="00A35E2D" w:rsidRPr="00501444">
        <w:rPr>
          <w:rFonts w:ascii="Verdana" w:hAnsi="Verdana"/>
          <w:sz w:val="20"/>
          <w:szCs w:val="20"/>
          <w:lang w:val="en-US"/>
        </w:rPr>
        <w:t>. Research, Representation and Spatiality in the Borders</w:t>
      </w:r>
      <w:r w:rsidR="00F41460" w:rsidRPr="00501444">
        <w:rPr>
          <w:rFonts w:ascii="Verdana" w:hAnsi="Verdana"/>
          <w:sz w:val="20"/>
          <w:szCs w:val="20"/>
          <w:lang w:val="en-US"/>
        </w:rPr>
        <w:t>”,</w:t>
      </w:r>
      <w:r w:rsidR="00A35E2D" w:rsidRPr="00501444">
        <w:rPr>
          <w:rFonts w:ascii="Verdana" w:hAnsi="Verdana"/>
          <w:sz w:val="20"/>
          <w:szCs w:val="20"/>
          <w:lang w:val="en-US"/>
        </w:rPr>
        <w:t xml:space="preserve"> </w:t>
      </w:r>
      <w:proofErr w:type="spellStart"/>
      <w:r w:rsidR="00A35E2D" w:rsidRPr="00501444">
        <w:rPr>
          <w:rFonts w:ascii="Verdana" w:hAnsi="Verdana"/>
          <w:sz w:val="20"/>
          <w:szCs w:val="20"/>
          <w:lang w:val="en-US"/>
        </w:rPr>
        <w:t>i.p.</w:t>
      </w:r>
      <w:proofErr w:type="spellEnd"/>
    </w:p>
    <w:p w14:paraId="7F4F295E" w14:textId="77777777" w:rsidR="00501444" w:rsidRPr="00501444" w:rsidRDefault="00501444" w:rsidP="00501444">
      <w:pPr>
        <w:pStyle w:val="StandardWeb"/>
        <w:spacing w:before="0" w:beforeAutospacing="0" w:after="0" w:afterAutospacing="0"/>
        <w:jc w:val="both"/>
        <w:rPr>
          <w:rFonts w:ascii="Verdana" w:hAnsi="Verdana"/>
          <w:sz w:val="20"/>
          <w:szCs w:val="20"/>
          <w:lang w:val="en-US"/>
        </w:rPr>
      </w:pPr>
    </w:p>
    <w:p w14:paraId="58755C73" w14:textId="6C2BF96D" w:rsidR="00AD0CED" w:rsidRPr="00501444" w:rsidRDefault="00AD0CED" w:rsidP="00501444">
      <w:pPr>
        <w:pStyle w:val="StandardWeb"/>
        <w:spacing w:before="0" w:beforeAutospacing="0" w:after="0" w:afterAutospacing="0"/>
        <w:jc w:val="both"/>
        <w:rPr>
          <w:rFonts w:ascii="Verdana" w:hAnsi="Verdana"/>
          <w:i/>
          <w:sz w:val="20"/>
          <w:szCs w:val="20"/>
          <w:lang w:val="en-US"/>
        </w:rPr>
      </w:pPr>
    </w:p>
    <w:p w14:paraId="6E0CC7E0" w14:textId="234EE057" w:rsidR="00162BAB" w:rsidRPr="00501444" w:rsidRDefault="00162BAB" w:rsidP="00501444">
      <w:pPr>
        <w:pStyle w:val="StandardWeb"/>
        <w:spacing w:before="0" w:beforeAutospacing="0" w:after="0" w:afterAutospacing="0"/>
        <w:jc w:val="both"/>
        <w:rPr>
          <w:rFonts w:ascii="Verdana" w:hAnsi="Verdana"/>
          <w:i/>
          <w:sz w:val="20"/>
          <w:szCs w:val="20"/>
          <w:lang w:val="en-US"/>
        </w:rPr>
      </w:pPr>
      <w:r w:rsidRPr="00501444">
        <w:rPr>
          <w:rFonts w:ascii="Verdana" w:hAnsi="Verdana"/>
          <w:i/>
          <w:sz w:val="20"/>
          <w:szCs w:val="20"/>
          <w:lang w:val="en-US"/>
        </w:rPr>
        <w:t>19:30: Dinner at NOLLE (</w:t>
      </w:r>
      <w:proofErr w:type="spellStart"/>
      <w:r w:rsidRPr="00501444">
        <w:rPr>
          <w:rFonts w:ascii="Verdana" w:hAnsi="Verdana"/>
          <w:i/>
          <w:sz w:val="20"/>
          <w:szCs w:val="20"/>
          <w:lang w:val="en-US"/>
        </w:rPr>
        <w:t>Georgenstrasse</w:t>
      </w:r>
      <w:proofErr w:type="spellEnd"/>
      <w:r w:rsidRPr="00501444">
        <w:rPr>
          <w:rFonts w:ascii="Verdana" w:hAnsi="Verdana"/>
          <w:i/>
          <w:sz w:val="20"/>
          <w:szCs w:val="20"/>
          <w:lang w:val="en-US"/>
        </w:rPr>
        <w:t xml:space="preserve"> 203, S-</w:t>
      </w:r>
      <w:proofErr w:type="spellStart"/>
      <w:r w:rsidRPr="00501444">
        <w:rPr>
          <w:rFonts w:ascii="Verdana" w:hAnsi="Verdana"/>
          <w:i/>
          <w:sz w:val="20"/>
          <w:szCs w:val="20"/>
          <w:lang w:val="en-US"/>
        </w:rPr>
        <w:t>Bahnbogen</w:t>
      </w:r>
      <w:proofErr w:type="spellEnd"/>
      <w:r w:rsidRPr="00501444">
        <w:rPr>
          <w:rFonts w:ascii="Verdana" w:hAnsi="Verdana"/>
          <w:i/>
          <w:sz w:val="20"/>
          <w:szCs w:val="20"/>
          <w:lang w:val="en-US"/>
        </w:rPr>
        <w:t>)</w:t>
      </w:r>
    </w:p>
    <w:p w14:paraId="220F7587" w14:textId="77777777" w:rsidR="00162BAB" w:rsidRPr="00501444" w:rsidRDefault="00162BAB" w:rsidP="003A5FAE">
      <w:pPr>
        <w:spacing w:after="0"/>
        <w:rPr>
          <w:rFonts w:ascii="Verdana" w:hAnsi="Verdana"/>
          <w:sz w:val="20"/>
          <w:szCs w:val="20"/>
          <w:lang w:val="en-US"/>
        </w:rPr>
      </w:pPr>
    </w:p>
    <w:p w14:paraId="153559AE" w14:textId="47F60EAE" w:rsidR="003A5FAE" w:rsidRPr="00501444" w:rsidRDefault="00882BAE" w:rsidP="003A5FAE">
      <w:pPr>
        <w:spacing w:after="0"/>
        <w:rPr>
          <w:rFonts w:ascii="Verdana" w:hAnsi="Verdana"/>
          <w:sz w:val="20"/>
          <w:szCs w:val="20"/>
          <w:lang w:val="en-US"/>
        </w:rPr>
      </w:pPr>
      <w:r w:rsidRPr="00501444">
        <w:rPr>
          <w:rFonts w:ascii="Verdana" w:hAnsi="Verdana"/>
          <w:sz w:val="20"/>
          <w:szCs w:val="20"/>
          <w:lang w:val="en-US"/>
        </w:rPr>
        <w:t>Contact:</w:t>
      </w:r>
      <w:r w:rsidR="003A5FAE" w:rsidRPr="00501444">
        <w:rPr>
          <w:rFonts w:ascii="Verdana" w:hAnsi="Verdana"/>
          <w:sz w:val="20"/>
          <w:szCs w:val="20"/>
          <w:lang w:val="en-US"/>
        </w:rPr>
        <w:t xml:space="preserve"> suedslawistik@hu-berlin.de</w:t>
      </w:r>
    </w:p>
    <w:sectPr w:rsidR="003A5FAE" w:rsidRPr="0050144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FAE"/>
    <w:rsid w:val="00145CC6"/>
    <w:rsid w:val="00162BAB"/>
    <w:rsid w:val="001A257B"/>
    <w:rsid w:val="00306B0C"/>
    <w:rsid w:val="00381023"/>
    <w:rsid w:val="003A5FAE"/>
    <w:rsid w:val="003C0E4A"/>
    <w:rsid w:val="00501444"/>
    <w:rsid w:val="005B55C4"/>
    <w:rsid w:val="00661F08"/>
    <w:rsid w:val="006D70A0"/>
    <w:rsid w:val="006E2432"/>
    <w:rsid w:val="00707166"/>
    <w:rsid w:val="00762AE5"/>
    <w:rsid w:val="0087664B"/>
    <w:rsid w:val="00882BAE"/>
    <w:rsid w:val="00A35E2D"/>
    <w:rsid w:val="00AD0CED"/>
    <w:rsid w:val="00C57066"/>
    <w:rsid w:val="00C762DF"/>
    <w:rsid w:val="00C80415"/>
    <w:rsid w:val="00CB4468"/>
    <w:rsid w:val="00D75C6E"/>
    <w:rsid w:val="00DA742C"/>
    <w:rsid w:val="00F0298B"/>
    <w:rsid w:val="00F40438"/>
    <w:rsid w:val="00F41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3F01E"/>
  <w15:chartTrackingRefBased/>
  <w15:docId w15:val="{CD8D902F-799C-4831-97D2-705BC8477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50144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3A5F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  <w14:ligatures w14:val="none"/>
    </w:rPr>
  </w:style>
  <w:style w:type="character" w:styleId="Hervorhebung">
    <w:name w:val="Emphasis"/>
    <w:basedOn w:val="Absatz-Standardschriftart"/>
    <w:uiPriority w:val="20"/>
    <w:qFormat/>
    <w:rsid w:val="00A35E2D"/>
    <w:rPr>
      <w:i/>
      <w:iCs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01444"/>
    <w:rPr>
      <w:rFonts w:ascii="Times New Roman" w:eastAsia="Times New Roman" w:hAnsi="Times New Roman" w:cs="Times New Roman"/>
      <w:b/>
      <w:bCs/>
      <w:kern w:val="0"/>
      <w:sz w:val="36"/>
      <w:szCs w:val="36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5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0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7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26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3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5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Voss</dc:creator>
  <cp:keywords/>
  <dc:description/>
  <cp:lastModifiedBy>Christian Voss</cp:lastModifiedBy>
  <cp:revision>33</cp:revision>
  <dcterms:created xsi:type="dcterms:W3CDTF">2024-02-05T06:33:00Z</dcterms:created>
  <dcterms:modified xsi:type="dcterms:W3CDTF">2024-02-12T14:28:00Z</dcterms:modified>
</cp:coreProperties>
</file>